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05D9" w14:textId="77777777" w:rsidR="00D7667A" w:rsidRPr="00D7667A" w:rsidRDefault="00D7667A" w:rsidP="00D7667A">
      <w:pPr>
        <w:spacing w:line="256" w:lineRule="auto"/>
        <w:rPr>
          <w:rFonts w:eastAsiaTheme="minorHAnsi"/>
          <w:b/>
          <w:bCs/>
          <w:lang w:eastAsia="en-US"/>
        </w:rPr>
      </w:pPr>
      <w:r w:rsidRPr="00D7667A">
        <w:rPr>
          <w:rFonts w:eastAsiaTheme="minorHAnsi"/>
          <w:b/>
          <w:bCs/>
          <w:lang w:eastAsia="en-US"/>
        </w:rPr>
        <w:t>REPUBLIKA HRVATSKA</w:t>
      </w:r>
    </w:p>
    <w:p w14:paraId="43353358" w14:textId="77777777" w:rsidR="00D7667A" w:rsidRPr="00D7667A" w:rsidRDefault="00D7667A" w:rsidP="00D7667A">
      <w:pPr>
        <w:spacing w:line="256" w:lineRule="auto"/>
        <w:rPr>
          <w:rFonts w:eastAsiaTheme="minorHAnsi"/>
          <w:b/>
          <w:bCs/>
          <w:lang w:eastAsia="en-US"/>
        </w:rPr>
      </w:pPr>
      <w:r w:rsidRPr="00D7667A">
        <w:rPr>
          <w:rFonts w:eastAsiaTheme="minorHAnsi"/>
          <w:b/>
          <w:bCs/>
          <w:lang w:eastAsia="en-US"/>
        </w:rPr>
        <w:t>ZADARSKA ŽUPANIJA</w:t>
      </w:r>
    </w:p>
    <w:p w14:paraId="6AFF9BD2" w14:textId="77777777" w:rsidR="00D7667A" w:rsidRPr="00D7667A" w:rsidRDefault="00D7667A" w:rsidP="00D7667A">
      <w:pPr>
        <w:spacing w:line="256" w:lineRule="auto"/>
        <w:rPr>
          <w:rFonts w:eastAsiaTheme="minorHAnsi"/>
          <w:b/>
          <w:bCs/>
          <w:lang w:eastAsia="en-US"/>
        </w:rPr>
      </w:pPr>
      <w:r w:rsidRPr="00D7667A">
        <w:rPr>
          <w:rFonts w:eastAsiaTheme="minorHAnsi"/>
          <w:b/>
          <w:bCs/>
          <w:lang w:eastAsia="en-US"/>
        </w:rPr>
        <w:t xml:space="preserve">OPĆINA JASENICE </w:t>
      </w:r>
    </w:p>
    <w:p w14:paraId="6B09B3DC" w14:textId="77777777" w:rsidR="00D7667A" w:rsidRPr="00D7667A" w:rsidRDefault="00D7667A" w:rsidP="00D7667A">
      <w:pPr>
        <w:spacing w:line="256" w:lineRule="auto"/>
        <w:rPr>
          <w:rFonts w:eastAsiaTheme="minorHAnsi"/>
          <w:b/>
          <w:bCs/>
          <w:lang w:eastAsia="en-US"/>
        </w:rPr>
      </w:pPr>
      <w:r w:rsidRPr="00D7667A">
        <w:rPr>
          <w:rFonts w:eastAsiaTheme="minorHAnsi"/>
          <w:b/>
          <w:bCs/>
          <w:lang w:eastAsia="en-US"/>
        </w:rPr>
        <w:t>OPĆINSKO VIJEĆE</w:t>
      </w:r>
    </w:p>
    <w:p w14:paraId="0B5E4D52" w14:textId="5E9F2834" w:rsidR="00D7667A" w:rsidRPr="00D7667A" w:rsidRDefault="00D7667A" w:rsidP="00D7667A">
      <w:pPr>
        <w:spacing w:line="256" w:lineRule="auto"/>
        <w:rPr>
          <w:rFonts w:eastAsiaTheme="minorHAnsi"/>
          <w:lang w:eastAsia="en-US"/>
        </w:rPr>
      </w:pPr>
      <w:r w:rsidRPr="00D7667A">
        <w:rPr>
          <w:rFonts w:eastAsiaTheme="minorHAnsi"/>
          <w:lang w:eastAsia="en-US"/>
        </w:rPr>
        <w:t>KLASA: 400-05/</w:t>
      </w:r>
      <w:r w:rsidR="00821C85">
        <w:rPr>
          <w:rFonts w:eastAsiaTheme="minorHAnsi"/>
          <w:lang w:eastAsia="en-US"/>
        </w:rPr>
        <w:t>26</w:t>
      </w:r>
      <w:r w:rsidRPr="00D7667A">
        <w:rPr>
          <w:rFonts w:eastAsiaTheme="minorHAnsi"/>
          <w:lang w:eastAsia="en-US"/>
        </w:rPr>
        <w:t>-01/0</w:t>
      </w:r>
      <w:r w:rsidR="00821C85">
        <w:rPr>
          <w:rFonts w:eastAsiaTheme="minorHAnsi"/>
          <w:lang w:eastAsia="en-US"/>
        </w:rPr>
        <w:t>3</w:t>
      </w:r>
    </w:p>
    <w:p w14:paraId="3BC90BB2" w14:textId="2528977D" w:rsidR="00D7667A" w:rsidRDefault="00D7667A" w:rsidP="00D7667A">
      <w:pPr>
        <w:spacing w:line="256" w:lineRule="auto"/>
        <w:rPr>
          <w:rFonts w:eastAsiaTheme="minorHAnsi"/>
          <w:lang w:eastAsia="en-US"/>
        </w:rPr>
      </w:pPr>
      <w:r w:rsidRPr="00D7667A">
        <w:rPr>
          <w:rFonts w:eastAsiaTheme="minorHAnsi"/>
          <w:lang w:eastAsia="en-US"/>
        </w:rPr>
        <w:t>URBROJ: 2198-21-01/1-2</w:t>
      </w:r>
      <w:r w:rsidR="00821C85">
        <w:rPr>
          <w:rFonts w:eastAsiaTheme="minorHAnsi"/>
          <w:lang w:eastAsia="en-US"/>
        </w:rPr>
        <w:t>6</w:t>
      </w:r>
      <w:r w:rsidRPr="00D7667A">
        <w:rPr>
          <w:rFonts w:eastAsiaTheme="minorHAnsi"/>
          <w:lang w:eastAsia="en-US"/>
        </w:rPr>
        <w:t>-01</w:t>
      </w:r>
    </w:p>
    <w:p w14:paraId="6D0D010F" w14:textId="184293D1" w:rsidR="00D7667A" w:rsidRDefault="00D7667A" w:rsidP="00D7667A">
      <w:pPr>
        <w:spacing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Jasenice, </w:t>
      </w:r>
      <w:r w:rsidR="00955016">
        <w:rPr>
          <w:rFonts w:eastAsiaTheme="minorHAnsi"/>
          <w:lang w:eastAsia="en-US"/>
        </w:rPr>
        <w:t>0</w:t>
      </w:r>
      <w:r w:rsidR="00821C85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>.0</w:t>
      </w:r>
      <w:r w:rsidR="00821C85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.202</w:t>
      </w:r>
      <w:r w:rsidR="00821C85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>. godine</w:t>
      </w:r>
    </w:p>
    <w:p w14:paraId="61FBF748" w14:textId="554A3730" w:rsidR="00D7667A" w:rsidRDefault="00D7667A" w:rsidP="00D7667A">
      <w:pPr>
        <w:spacing w:line="256" w:lineRule="auto"/>
        <w:rPr>
          <w:rFonts w:eastAsiaTheme="minorHAnsi"/>
          <w:lang w:eastAsia="en-US"/>
        </w:rPr>
      </w:pPr>
    </w:p>
    <w:p w14:paraId="38DE4111" w14:textId="00516273" w:rsidR="00D7667A" w:rsidRPr="00D7667A" w:rsidRDefault="00D7667A" w:rsidP="00D7667A">
      <w:pPr>
        <w:spacing w:line="25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Na temelju članka 89. Zakona o proračunu („NN“ broj: </w:t>
      </w:r>
      <w:r w:rsidRPr="00D7667A">
        <w:rPr>
          <w:rFonts w:eastAsiaTheme="minorHAnsi"/>
          <w:lang w:eastAsia="en-US"/>
        </w:rPr>
        <w:t>144/21</w:t>
      </w:r>
      <w:r>
        <w:rPr>
          <w:rFonts w:eastAsiaTheme="minorHAnsi"/>
          <w:lang w:eastAsia="en-US"/>
        </w:rPr>
        <w:t xml:space="preserve">) i članka 30. Statuta Općine Jasenice („Glasnik Općine Jasenice“ broj: 1/18, 8/18, 1/21 – pročišćeni tekst, 3/21 i 11/22), Općinsko vijeće Općine Jasenice na svojoj </w:t>
      </w:r>
      <w:r w:rsidR="00821C85">
        <w:rPr>
          <w:rFonts w:eastAsiaTheme="minorHAnsi"/>
          <w:lang w:eastAsia="en-US"/>
        </w:rPr>
        <w:t>09</w:t>
      </w:r>
      <w:r>
        <w:rPr>
          <w:rFonts w:eastAsiaTheme="minorHAnsi"/>
          <w:lang w:eastAsia="en-US"/>
        </w:rPr>
        <w:t xml:space="preserve">. sjednici održanoj dana </w:t>
      </w:r>
      <w:r w:rsidR="00821C85">
        <w:rPr>
          <w:rFonts w:eastAsiaTheme="minorHAnsi"/>
          <w:lang w:eastAsia="en-US"/>
        </w:rPr>
        <w:t>06</w:t>
      </w:r>
      <w:r>
        <w:rPr>
          <w:rFonts w:eastAsiaTheme="minorHAnsi"/>
          <w:lang w:eastAsia="en-US"/>
        </w:rPr>
        <w:t>.0</w:t>
      </w:r>
      <w:r w:rsidR="00821C85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.202</w:t>
      </w:r>
      <w:r w:rsidR="00821C85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>. godine donosi:</w:t>
      </w:r>
    </w:p>
    <w:p w14:paraId="0D93AEF9" w14:textId="77777777" w:rsidR="00D7667A" w:rsidRPr="00D7667A" w:rsidRDefault="00D7667A" w:rsidP="00E815BD">
      <w:pPr>
        <w:rPr>
          <w:b/>
        </w:rPr>
      </w:pPr>
    </w:p>
    <w:p w14:paraId="43340614" w14:textId="041E2497" w:rsidR="00D7667A" w:rsidRPr="00D7667A" w:rsidRDefault="00D7667A" w:rsidP="00D7667A">
      <w:pPr>
        <w:jc w:val="center"/>
        <w:rPr>
          <w:b/>
        </w:rPr>
      </w:pPr>
      <w:r w:rsidRPr="00D7667A">
        <w:rPr>
          <w:b/>
        </w:rPr>
        <w:t>O D L U K U</w:t>
      </w:r>
    </w:p>
    <w:p w14:paraId="3DD9FFB0" w14:textId="77777777" w:rsidR="00D7667A" w:rsidRPr="00D7667A" w:rsidRDefault="00D7667A" w:rsidP="00D7667A">
      <w:pPr>
        <w:jc w:val="center"/>
        <w:rPr>
          <w:b/>
          <w:szCs w:val="28"/>
        </w:rPr>
      </w:pPr>
      <w:r w:rsidRPr="00D7667A">
        <w:rPr>
          <w:b/>
          <w:szCs w:val="28"/>
        </w:rPr>
        <w:t xml:space="preserve">O USVAJANJU  IZVJEŠTAJA O IZVRŠENJU FINANCIJSKOG PLANA </w:t>
      </w:r>
    </w:p>
    <w:p w14:paraId="6F32D548" w14:textId="64E9E145" w:rsidR="00D7667A" w:rsidRPr="00D7667A" w:rsidRDefault="00D7667A" w:rsidP="00D7667A">
      <w:pPr>
        <w:jc w:val="center"/>
        <w:rPr>
          <w:sz w:val="22"/>
        </w:rPr>
      </w:pPr>
      <w:r w:rsidRPr="00D7667A">
        <w:rPr>
          <w:b/>
          <w:szCs w:val="28"/>
        </w:rPr>
        <w:t xml:space="preserve">DJEČJEG VRTIĆA LJUBIČICA ZA </w:t>
      </w:r>
      <w:r w:rsidR="00821C85">
        <w:rPr>
          <w:b/>
          <w:szCs w:val="28"/>
        </w:rPr>
        <w:t>2025</w:t>
      </w:r>
      <w:r w:rsidRPr="00D7667A">
        <w:rPr>
          <w:b/>
          <w:szCs w:val="28"/>
        </w:rPr>
        <w:t>. GODINU</w:t>
      </w:r>
    </w:p>
    <w:p w14:paraId="0C2D1CE7" w14:textId="77777777" w:rsidR="00D7667A" w:rsidRPr="00D7667A" w:rsidRDefault="00D7667A" w:rsidP="00D7667A">
      <w:pPr>
        <w:jc w:val="center"/>
      </w:pPr>
    </w:p>
    <w:p w14:paraId="40E26EF4" w14:textId="7333F512" w:rsidR="00D7667A" w:rsidRPr="00D7667A" w:rsidRDefault="00D7667A" w:rsidP="00E815BD">
      <w:pPr>
        <w:jc w:val="center"/>
      </w:pPr>
      <w:r w:rsidRPr="00D7667A">
        <w:t>I.</w:t>
      </w:r>
    </w:p>
    <w:p w14:paraId="49C7510B" w14:textId="2DE73C00" w:rsidR="00D7667A" w:rsidRPr="00D7667A" w:rsidRDefault="00D7667A" w:rsidP="00E815BD">
      <w:pPr>
        <w:jc w:val="both"/>
      </w:pPr>
      <w:r w:rsidRPr="00D7667A">
        <w:t>Usvaja se godišnji izvještaj o izvršenju Financijskog plana Dječjeg vrtića „Ljubičica“ Jasenice</w:t>
      </w:r>
      <w:r w:rsidRPr="00D7667A">
        <w:rPr>
          <w:b/>
          <w:sz w:val="28"/>
          <w:szCs w:val="28"/>
        </w:rPr>
        <w:t xml:space="preserve"> </w:t>
      </w:r>
      <w:r w:rsidRPr="00D7667A">
        <w:t>za 202</w:t>
      </w:r>
      <w:r w:rsidR="00821C85">
        <w:t>5</w:t>
      </w:r>
      <w:r w:rsidRPr="00D7667A">
        <w:t>. godinu.</w:t>
      </w:r>
    </w:p>
    <w:p w14:paraId="7E7CFAFE" w14:textId="77777777" w:rsidR="00D7667A" w:rsidRPr="00D7667A" w:rsidRDefault="00D7667A" w:rsidP="00D7667A"/>
    <w:p w14:paraId="1BB5E6F9" w14:textId="77777777" w:rsidR="00D7667A" w:rsidRPr="00D7667A" w:rsidRDefault="00D7667A" w:rsidP="00D7667A">
      <w:pPr>
        <w:jc w:val="center"/>
      </w:pPr>
      <w:r w:rsidRPr="00D7667A">
        <w:t>II.</w:t>
      </w:r>
    </w:p>
    <w:p w14:paraId="2C6AAC4F" w14:textId="53788DEC" w:rsidR="00D7667A" w:rsidRPr="00D7667A" w:rsidRDefault="00D7667A" w:rsidP="00E815BD">
      <w:pPr>
        <w:jc w:val="both"/>
      </w:pPr>
      <w:r w:rsidRPr="00D7667A">
        <w:t>Sastavni dio Odluke je tablični prikaz Izvještaja o izvršenju financijskog plana za 202</w:t>
      </w:r>
      <w:r w:rsidR="00821C85">
        <w:t>5</w:t>
      </w:r>
      <w:r w:rsidRPr="00D7667A">
        <w:t>. godinu i obrazloženje uz izvršenje proračuna.</w:t>
      </w:r>
    </w:p>
    <w:p w14:paraId="136121FA" w14:textId="77777777" w:rsidR="00D7667A" w:rsidRPr="00D7667A" w:rsidRDefault="00D7667A" w:rsidP="00D7667A"/>
    <w:p w14:paraId="7B3014A3" w14:textId="2B4DB192" w:rsidR="00D7667A" w:rsidRPr="00D7667A" w:rsidRDefault="00D7667A" w:rsidP="00E815BD">
      <w:pPr>
        <w:jc w:val="center"/>
      </w:pPr>
      <w:r w:rsidRPr="00D7667A">
        <w:t>III.</w:t>
      </w:r>
    </w:p>
    <w:p w14:paraId="7E94BDB4" w14:textId="52D1AE1A" w:rsidR="00D7667A" w:rsidRDefault="00D7667A" w:rsidP="00E815BD">
      <w:pPr>
        <w:jc w:val="both"/>
      </w:pPr>
      <w:r w:rsidRPr="00D7667A">
        <w:t xml:space="preserve">Ova Odluka stupa na snagu </w:t>
      </w:r>
      <w:r>
        <w:t>osmog dana od dana objave u „Glasniku Općine Jasenice</w:t>
      </w:r>
      <w:r w:rsidRPr="00D7667A">
        <w:t>.</w:t>
      </w:r>
    </w:p>
    <w:p w14:paraId="11C5BCEC" w14:textId="77777777" w:rsidR="00D7667A" w:rsidRDefault="00D7667A" w:rsidP="00D7667A"/>
    <w:p w14:paraId="522931C5" w14:textId="77777777" w:rsidR="00D7667A" w:rsidRDefault="00D7667A" w:rsidP="00D7667A"/>
    <w:p w14:paraId="41557E77" w14:textId="2B500BAB" w:rsidR="00D7667A" w:rsidRDefault="00D7667A" w:rsidP="00D7667A">
      <w:pPr>
        <w:jc w:val="right"/>
      </w:pPr>
      <w:r>
        <w:t xml:space="preserve">PREDSJEDNICA </w:t>
      </w:r>
    </w:p>
    <w:p w14:paraId="7C614F50" w14:textId="732F3FCB" w:rsidR="00D7667A" w:rsidRPr="00D7667A" w:rsidRDefault="00D7667A" w:rsidP="00D7667A">
      <w:pPr>
        <w:jc w:val="right"/>
      </w:pPr>
      <w:r>
        <w:t>Anamarija Maruna</w:t>
      </w:r>
    </w:p>
    <w:p w14:paraId="2B3E9269" w14:textId="77777777" w:rsidR="00D7667A" w:rsidRDefault="00D7667A" w:rsidP="00D7667A">
      <w:pPr>
        <w:jc w:val="center"/>
        <w:rPr>
          <w:rFonts w:ascii="Arial Narrow" w:hAnsi="Arial Narrow"/>
        </w:rPr>
      </w:pPr>
    </w:p>
    <w:p w14:paraId="1A838EE7" w14:textId="77777777" w:rsidR="00D7667A" w:rsidRDefault="00D7667A" w:rsidP="00D7667A">
      <w:pPr>
        <w:ind w:left="4956"/>
        <w:jc w:val="center"/>
        <w:rPr>
          <w:rFonts w:ascii="Arial Narrow" w:hAnsi="Arial Narrow"/>
        </w:rPr>
      </w:pPr>
    </w:p>
    <w:p w14:paraId="440DF5B5" w14:textId="77777777" w:rsidR="00D7667A" w:rsidRDefault="00D7667A" w:rsidP="00D7667A">
      <w:pPr>
        <w:ind w:left="4956"/>
        <w:jc w:val="center"/>
        <w:rPr>
          <w:rFonts w:ascii="Arial Narrow" w:hAnsi="Arial Narrow"/>
        </w:rPr>
      </w:pPr>
    </w:p>
    <w:p w14:paraId="2CB49432" w14:textId="77777777" w:rsidR="00EC089B" w:rsidRDefault="00EC089B"/>
    <w:sectPr w:rsidR="00EC089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093B" w14:textId="77777777" w:rsidR="00621C1D" w:rsidRDefault="00621C1D" w:rsidP="005A1E89">
      <w:r>
        <w:separator/>
      </w:r>
    </w:p>
  </w:endnote>
  <w:endnote w:type="continuationSeparator" w:id="0">
    <w:p w14:paraId="39EB2691" w14:textId="77777777" w:rsidR="00621C1D" w:rsidRDefault="00621C1D" w:rsidP="005A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4F873" w14:textId="77777777" w:rsidR="00621C1D" w:rsidRDefault="00621C1D" w:rsidP="005A1E89">
      <w:r>
        <w:separator/>
      </w:r>
    </w:p>
  </w:footnote>
  <w:footnote w:type="continuationSeparator" w:id="0">
    <w:p w14:paraId="40B907C7" w14:textId="77777777" w:rsidR="00621C1D" w:rsidRDefault="00621C1D" w:rsidP="005A1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F76F" w14:textId="33AC50FC" w:rsidR="005A1E89" w:rsidRDefault="005A1E89" w:rsidP="005A1E89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7A"/>
    <w:rsid w:val="0003031D"/>
    <w:rsid w:val="00143CCB"/>
    <w:rsid w:val="0036519B"/>
    <w:rsid w:val="003B6FBB"/>
    <w:rsid w:val="0046735C"/>
    <w:rsid w:val="00476F02"/>
    <w:rsid w:val="005A1E89"/>
    <w:rsid w:val="005E1686"/>
    <w:rsid w:val="00621C1D"/>
    <w:rsid w:val="00736903"/>
    <w:rsid w:val="00797A83"/>
    <w:rsid w:val="00821C85"/>
    <w:rsid w:val="00955016"/>
    <w:rsid w:val="009A6E53"/>
    <w:rsid w:val="00A825D3"/>
    <w:rsid w:val="00AB60C8"/>
    <w:rsid w:val="00C10A6B"/>
    <w:rsid w:val="00C76F24"/>
    <w:rsid w:val="00D7667A"/>
    <w:rsid w:val="00E815BD"/>
    <w:rsid w:val="00EA57C8"/>
    <w:rsid w:val="00EB53C4"/>
    <w:rsid w:val="00EC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B69"/>
  <w15:chartTrackingRefBased/>
  <w15:docId w15:val="{A6254F5A-E957-45C7-905D-9E59643B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6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E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E89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1E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E89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2026-05-06T06:59:00Z</cp:lastPrinted>
  <dcterms:created xsi:type="dcterms:W3CDTF">2024-05-16T05:43:00Z</dcterms:created>
  <dcterms:modified xsi:type="dcterms:W3CDTF">2026-05-06T06:59:00Z</dcterms:modified>
</cp:coreProperties>
</file>